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9CB1" w14:textId="77777777" w:rsidR="003A0736" w:rsidRDefault="00255D2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Policy Development Checklist</w:t>
      </w:r>
    </w:p>
    <w:p w14:paraId="3116E58E" w14:textId="77777777" w:rsidR="003A0736" w:rsidRDefault="003A0736">
      <w:pPr>
        <w:rPr>
          <w:b/>
          <w:sz w:val="32"/>
          <w:szCs w:val="32"/>
        </w:rPr>
      </w:pPr>
    </w:p>
    <w:p w14:paraId="5671355A" w14:textId="77777777" w:rsidR="003A0736" w:rsidRDefault="00255D2B">
      <w:pPr>
        <w:rPr>
          <w:sz w:val="24"/>
          <w:szCs w:val="24"/>
        </w:rPr>
      </w:pPr>
      <w:r>
        <w:rPr>
          <w:sz w:val="24"/>
          <w:szCs w:val="24"/>
        </w:rPr>
        <w:t xml:space="preserve">Irrespective of whether your organisation adopts a specific stand-alone sexual harassment policy, incorporates sexual harassment in a broader workplace behaviour policy, or opts for a simplified policy statement in lieu of a detailed policy, there are </w:t>
      </w:r>
      <w:proofErr w:type="gramStart"/>
      <w:r>
        <w:rPr>
          <w:sz w:val="24"/>
          <w:szCs w:val="24"/>
        </w:rPr>
        <w:t>a nu</w:t>
      </w:r>
      <w:r>
        <w:rPr>
          <w:sz w:val="24"/>
          <w:szCs w:val="24"/>
        </w:rPr>
        <w:t>mber of</w:t>
      </w:r>
      <w:proofErr w:type="gramEnd"/>
      <w:r>
        <w:rPr>
          <w:sz w:val="24"/>
          <w:szCs w:val="24"/>
        </w:rPr>
        <w:t xml:space="preserve"> important points which should be included.  </w:t>
      </w:r>
    </w:p>
    <w:p w14:paraId="5018A373" w14:textId="77777777" w:rsidR="003A0736" w:rsidRDefault="003A0736">
      <w:pPr>
        <w:rPr>
          <w:sz w:val="24"/>
          <w:szCs w:val="24"/>
        </w:rPr>
      </w:pPr>
    </w:p>
    <w:p w14:paraId="5C433FE1" w14:textId="77777777" w:rsidR="003A0736" w:rsidRDefault="00255D2B">
      <w:pPr>
        <w:rPr>
          <w:sz w:val="24"/>
          <w:szCs w:val="24"/>
        </w:rPr>
      </w:pPr>
      <w:r>
        <w:rPr>
          <w:sz w:val="24"/>
          <w:szCs w:val="24"/>
        </w:rPr>
        <w:t>The following checklist is designed to support your organisation to develop its own policy approach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. </w:t>
      </w:r>
    </w:p>
    <w:p w14:paraId="1AF6710F" w14:textId="77777777" w:rsidR="003A0736" w:rsidRDefault="003A0736">
      <w:pPr>
        <w:rPr>
          <w:sz w:val="24"/>
          <w:szCs w:val="24"/>
        </w:rPr>
      </w:pPr>
    </w:p>
    <w:p w14:paraId="7B5C0983" w14:textId="77777777" w:rsidR="003A0736" w:rsidRDefault="003A0736">
      <w:pPr>
        <w:rPr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0"/>
        <w:gridCol w:w="1080"/>
      </w:tblGrid>
      <w:tr w:rsidR="003A0736" w14:paraId="516F3CEC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59EA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E838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Does your policy or other information/material: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59EA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691C" w14:textId="77777777" w:rsidR="003A0736" w:rsidRDefault="003A0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A0736" w14:paraId="618258E6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1D33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Clearly articulate expectations about safe,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respectful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and inclusive behaviours.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03D7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323A03FD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4AE4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Include a statement that sexual harassment is both unlawful and unacceptable.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F6C6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7B14B786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D6B3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Clearly define what is sexual harassment with practical and clear examples that include diverse groups of workers to educate people.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9069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732A1B8C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666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Recognise that sexual harassment is driven by gender inequality and power.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B7AC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6EA96CB3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B070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Commit to prioritise safety and wellbeing 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85CA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6F241B20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F274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Clearly explain the role that everyone plays in intervention and action when behaviours are inconsistent with expectations.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4DD7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504DEDDD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9BA7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Explain what will occur if the policy is not complied with, including consequences for offenders. 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276B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3DBA89FB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27C0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Clarify the resolution process, including how and where to report sexual harassment and available options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e.g.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early intervention, internal informal and formal pathways, external pathways and support channels available.   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E33E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40B13D60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2E76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Outline how the organisation will support people who raise concerns and protect them against retaliation.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3B42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19CAA07F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304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lastRenderedPageBreak/>
              <w:t xml:space="preserve">Include information about external agencies who can provide support,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advice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and information on sexual harassment, including that people may report their experience to the police.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73CF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07091ACB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E8E1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Apply to workers at all levels, including leaders and managers,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CEO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and bo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ard, as well as others in the workplace include customers, clients and contractors – stipulate that all workers will be held to account, regardless of position.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B0D0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  <w:tr w:rsidR="003A0736" w14:paraId="7EB7D3CA" w14:textId="77777777">
        <w:tc>
          <w:tcPr>
            <w:tcW w:w="7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A18F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State when the policy will be reviewed.</w:t>
            </w:r>
          </w:p>
        </w:tc>
        <w:tc>
          <w:tcPr>
            <w:tcW w:w="10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AD31" w14:textId="77777777" w:rsidR="003A0736" w:rsidRDefault="002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ロ</w:t>
            </w:r>
          </w:p>
        </w:tc>
      </w:tr>
    </w:tbl>
    <w:p w14:paraId="6D44E5EA" w14:textId="77777777" w:rsidR="003A0736" w:rsidRDefault="003A0736">
      <w:pPr>
        <w:rPr>
          <w:sz w:val="24"/>
          <w:szCs w:val="24"/>
        </w:rPr>
      </w:pPr>
    </w:p>
    <w:p w14:paraId="073533D4" w14:textId="77777777" w:rsidR="003A0736" w:rsidRDefault="003A0736">
      <w:pPr>
        <w:rPr>
          <w:sz w:val="24"/>
          <w:szCs w:val="24"/>
        </w:rPr>
      </w:pPr>
    </w:p>
    <w:sectPr w:rsidR="003A07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9255" w14:textId="77777777" w:rsidR="00000000" w:rsidRDefault="00255D2B">
      <w:pPr>
        <w:spacing w:line="240" w:lineRule="auto"/>
      </w:pPr>
      <w:r>
        <w:separator/>
      </w:r>
    </w:p>
  </w:endnote>
  <w:endnote w:type="continuationSeparator" w:id="0">
    <w:p w14:paraId="511334A0" w14:textId="77777777" w:rsidR="00000000" w:rsidRDefault="00255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FC32" w14:textId="77777777" w:rsidR="00000000" w:rsidRDefault="00255D2B">
      <w:pPr>
        <w:spacing w:line="240" w:lineRule="auto"/>
      </w:pPr>
      <w:r>
        <w:separator/>
      </w:r>
    </w:p>
  </w:footnote>
  <w:footnote w:type="continuationSeparator" w:id="0">
    <w:p w14:paraId="257DF99E" w14:textId="77777777" w:rsidR="00000000" w:rsidRDefault="00255D2B">
      <w:pPr>
        <w:spacing w:line="240" w:lineRule="auto"/>
      </w:pPr>
      <w:r>
        <w:continuationSeparator/>
      </w:r>
    </w:p>
  </w:footnote>
  <w:footnote w:id="1">
    <w:p w14:paraId="0D5E97A7" w14:textId="77777777" w:rsidR="003A0736" w:rsidRDefault="00255D2B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Respect@Work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p565-657; CCC p79; VEOHRC Guideline Preventing and Responding to Workplace Sexual Harassment p 51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36"/>
    <w:rsid w:val="00255D2B"/>
    <w:rsid w:val="003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CDD1C"/>
  <w15:docId w15:val="{B4906F27-544B-6142-8D4F-EE30887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Downs</cp:lastModifiedBy>
  <cp:revision>2</cp:revision>
  <dcterms:created xsi:type="dcterms:W3CDTF">2022-08-16T04:22:00Z</dcterms:created>
  <dcterms:modified xsi:type="dcterms:W3CDTF">2022-08-16T04:22:00Z</dcterms:modified>
</cp:coreProperties>
</file>